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4" w:rsidRPr="002A0F04" w:rsidRDefault="002A0F04" w:rsidP="002A0F04">
      <w:pPr>
        <w:autoSpaceDE w:val="0"/>
        <w:ind w:firstLine="567"/>
        <w:jc w:val="both"/>
        <w:rPr>
          <w:rStyle w:val="s6"/>
          <w:rFonts w:ascii="Times New Roman" w:hAnsi="Times New Roman"/>
          <w:b/>
          <w:color w:val="000000"/>
          <w:sz w:val="24"/>
          <w:szCs w:val="24"/>
        </w:rPr>
      </w:pPr>
      <w:r w:rsidRPr="002A0F04">
        <w:rPr>
          <w:rStyle w:val="s6"/>
          <w:rFonts w:ascii="Times New Roman" w:hAnsi="Times New Roman"/>
          <w:b/>
          <w:color w:val="000000"/>
          <w:sz w:val="24"/>
          <w:szCs w:val="24"/>
        </w:rPr>
        <w:t xml:space="preserve">             Выдержка из Устава МБОУ «Учхозская СОШ</w:t>
      </w:r>
    </w:p>
    <w:p w:rsidR="002A0F04" w:rsidRDefault="002A0F04" w:rsidP="002A0F04">
      <w:pPr>
        <w:autoSpaceDE w:val="0"/>
        <w:ind w:firstLine="567"/>
        <w:jc w:val="both"/>
        <w:rPr>
          <w:rStyle w:val="s6"/>
          <w:rFonts w:ascii="Times New Roman" w:hAnsi="Times New Roman"/>
          <w:color w:val="000000"/>
          <w:sz w:val="24"/>
          <w:szCs w:val="24"/>
        </w:rPr>
      </w:pPr>
    </w:p>
    <w:p w:rsidR="002A0F04" w:rsidRDefault="002A0F04" w:rsidP="002A0F04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s6"/>
          <w:rFonts w:ascii="Times New Roman" w:hAnsi="Times New Roman"/>
          <w:color w:val="000000"/>
          <w:sz w:val="24"/>
          <w:szCs w:val="24"/>
        </w:rPr>
        <w:t>3</w:t>
      </w:r>
      <w:r w:rsidRPr="00863FDC">
        <w:rPr>
          <w:rStyle w:val="s6"/>
          <w:rFonts w:ascii="Times New Roman" w:hAnsi="Times New Roman"/>
          <w:color w:val="000000"/>
          <w:sz w:val="24"/>
          <w:szCs w:val="24"/>
        </w:rPr>
        <w:t>.2.</w:t>
      </w:r>
      <w:r w:rsidRPr="00863FDC">
        <w:rPr>
          <w:rFonts w:ascii="Times New Roman" w:hAnsi="Times New Roman"/>
          <w:sz w:val="24"/>
          <w:szCs w:val="24"/>
        </w:rPr>
        <w:t xml:space="preserve"> Учреждение 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 в </w:t>
      </w:r>
      <w:r>
        <w:rPr>
          <w:rFonts w:ascii="Times New Roman" w:hAnsi="Times New Roman"/>
          <w:sz w:val="24"/>
          <w:szCs w:val="24"/>
        </w:rPr>
        <w:t>соответствии с уставными целями.</w:t>
      </w:r>
    </w:p>
    <w:p w:rsidR="002A0F04" w:rsidRPr="00863FDC" w:rsidRDefault="002A0F04" w:rsidP="002A0F04">
      <w:pPr>
        <w:pStyle w:val="p7"/>
        <w:spacing w:before="0" w:beforeAutospacing="0" w:after="0" w:afterAutospacing="0"/>
        <w:jc w:val="both"/>
      </w:pPr>
      <w:r w:rsidRPr="00863FDC">
        <w:t>3.3. Учреждение вправе осуществлять следующие платные дополнительные образовательные услуги, не предусмотренные муниципальным заданием:</w:t>
      </w:r>
    </w:p>
    <w:p w:rsidR="002A0F04" w:rsidRPr="00863FDC" w:rsidRDefault="002A0F04" w:rsidP="002A0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3FDC">
        <w:rPr>
          <w:rFonts w:ascii="Times New Roman" w:hAnsi="Times New Roman"/>
          <w:sz w:val="24"/>
          <w:szCs w:val="24"/>
        </w:rPr>
        <w:t xml:space="preserve">       К обучающим и развивающим платным образовательным  услугам Учреждения относятся:</w:t>
      </w:r>
    </w:p>
    <w:p w:rsidR="002A0F04" w:rsidRPr="00863FDC" w:rsidRDefault="002A0F04" w:rsidP="002A0F04">
      <w:pPr>
        <w:tabs>
          <w:tab w:val="left" w:pos="320"/>
          <w:tab w:val="left" w:pos="74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3FDC">
        <w:rPr>
          <w:rFonts w:ascii="Times New Roman" w:hAnsi="Times New Roman"/>
          <w:sz w:val="24"/>
          <w:szCs w:val="24"/>
        </w:rPr>
        <w:t>1) реализация образовательных программ за пределами основных образовательных программ, определяющих статус Учреждения, при условии, что данные программы не финансируются из бюджета;</w:t>
      </w:r>
    </w:p>
    <w:p w:rsidR="002A0F04" w:rsidRDefault="002A0F04" w:rsidP="002A0F04">
      <w:pPr>
        <w:tabs>
          <w:tab w:val="left" w:pos="320"/>
          <w:tab w:val="left" w:pos="745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3FDC">
        <w:rPr>
          <w:rFonts w:ascii="Times New Roman" w:hAnsi="Times New Roman"/>
          <w:sz w:val="24"/>
          <w:szCs w:val="24"/>
        </w:rPr>
        <w:t>2) занятия по углубленному изучению предметов за рамками учебного плана и реализуемых основных и дополнительных общеобразовательных программ;</w:t>
      </w:r>
    </w:p>
    <w:p w:rsidR="002A0F04" w:rsidRPr="00111EF6" w:rsidRDefault="002A0F04" w:rsidP="002A0F04">
      <w:pPr>
        <w:pStyle w:val="Default"/>
        <w:jc w:val="both"/>
      </w:pPr>
      <w:r>
        <w:rPr>
          <w:color w:val="auto"/>
          <w:lang w:eastAsia="ru-RU"/>
        </w:rPr>
        <w:t>3</w:t>
      </w:r>
      <w:r>
        <w:t xml:space="preserve">) </w:t>
      </w:r>
      <w:r w:rsidRPr="00111EF6">
        <w:t xml:space="preserve">занятия по углубленному изучению предметов за рамками учебного плана и реализуемых основных и дополнительных общеобразовательных программ; </w:t>
      </w:r>
    </w:p>
    <w:p w:rsidR="002A0F04" w:rsidRPr="00111EF6" w:rsidRDefault="002A0F04" w:rsidP="002A0F04">
      <w:pPr>
        <w:pStyle w:val="Default"/>
        <w:jc w:val="both"/>
      </w:pPr>
      <w:r>
        <w:t xml:space="preserve">4) </w:t>
      </w:r>
      <w:r w:rsidRPr="00111EF6">
        <w:t xml:space="preserve">репетиторские услуги для учащихся, не обучающихся в данном Учреждении; </w:t>
      </w:r>
    </w:p>
    <w:p w:rsidR="002A0F04" w:rsidRPr="00111EF6" w:rsidRDefault="002A0F04" w:rsidP="002A0F04">
      <w:pPr>
        <w:pStyle w:val="Default"/>
        <w:jc w:val="both"/>
      </w:pPr>
      <w:r>
        <w:t xml:space="preserve">5) </w:t>
      </w:r>
      <w:r w:rsidRPr="00111EF6">
        <w:t xml:space="preserve">кружки, секции, где реализуются дополнительные общеобразовательные программы, при условии, что данные программы не финансируются из бюджета; </w:t>
      </w:r>
    </w:p>
    <w:p w:rsidR="002A0F04" w:rsidRPr="00111EF6" w:rsidRDefault="002A0F04" w:rsidP="002A0F04">
      <w:pPr>
        <w:pStyle w:val="Default"/>
        <w:jc w:val="both"/>
      </w:pPr>
      <w:r>
        <w:t xml:space="preserve">6)  </w:t>
      </w:r>
      <w:r w:rsidRPr="00111EF6">
        <w:t xml:space="preserve">индивидуальное и групповое </w:t>
      </w:r>
      <w:proofErr w:type="gramStart"/>
      <w:r w:rsidRPr="00111EF6">
        <w:t>обучение по программам</w:t>
      </w:r>
      <w:proofErr w:type="gramEnd"/>
      <w:r w:rsidRPr="00111EF6">
        <w:t xml:space="preserve"> дошкольного образования детей, посещающих Учреждение, реализующее основную общеобразовательную программу дошкольного образования, а также программы адаптации детей к условиям школьной жизни; </w:t>
      </w:r>
    </w:p>
    <w:p w:rsidR="002A0F04" w:rsidRPr="00282749" w:rsidRDefault="002A0F04" w:rsidP="002A0F04">
      <w:pPr>
        <w:pStyle w:val="Default"/>
        <w:jc w:val="both"/>
      </w:pPr>
      <w:r>
        <w:t xml:space="preserve">7) </w:t>
      </w:r>
      <w:r w:rsidRPr="00111EF6">
        <w:t xml:space="preserve">обучение детей дошкольного возраста по дополнительным программам физкультурно-спортивной направленности. </w:t>
      </w:r>
    </w:p>
    <w:p w:rsidR="002A0F04" w:rsidRPr="00863FDC" w:rsidRDefault="002A0F04" w:rsidP="002A0F04">
      <w:pPr>
        <w:tabs>
          <w:tab w:val="left" w:pos="320"/>
          <w:tab w:val="left" w:pos="74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3FDC">
        <w:rPr>
          <w:rFonts w:ascii="Times New Roman" w:hAnsi="Times New Roman"/>
          <w:sz w:val="24"/>
          <w:szCs w:val="24"/>
        </w:rPr>
        <w:t xml:space="preserve"> К организационным платным услугам относится улучшение условий и организации:</w:t>
      </w:r>
    </w:p>
    <w:p w:rsidR="002A0F04" w:rsidRPr="00863FDC" w:rsidRDefault="002A0F04" w:rsidP="002A0F04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63FDC">
        <w:rPr>
          <w:rFonts w:ascii="Times New Roman" w:hAnsi="Times New Roman"/>
          <w:sz w:val="24"/>
          <w:szCs w:val="24"/>
        </w:rPr>
        <w:t xml:space="preserve"> питания учащихся;</w:t>
      </w:r>
    </w:p>
    <w:p w:rsidR="002A0F04" w:rsidRPr="00863FDC" w:rsidRDefault="002A0F04" w:rsidP="002A0F04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63FDC">
        <w:rPr>
          <w:rFonts w:ascii="Times New Roman" w:hAnsi="Times New Roman"/>
          <w:sz w:val="24"/>
          <w:szCs w:val="24"/>
        </w:rPr>
        <w:t xml:space="preserve"> работы по запросам родителей групп продленного дня;</w:t>
      </w:r>
    </w:p>
    <w:p w:rsidR="002A0F04" w:rsidRPr="00863FDC" w:rsidRDefault="002A0F04" w:rsidP="002A0F04">
      <w:pPr>
        <w:tabs>
          <w:tab w:val="left" w:pos="-4962"/>
          <w:tab w:val="left" w:pos="-48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3FDC">
        <w:rPr>
          <w:rFonts w:ascii="Times New Roman" w:hAnsi="Times New Roman"/>
          <w:sz w:val="24"/>
          <w:szCs w:val="24"/>
        </w:rPr>
        <w:tab/>
      </w:r>
      <w:r w:rsidRPr="00863FDC">
        <w:rPr>
          <w:rFonts w:ascii="Times New Roman" w:hAnsi="Times New Roman"/>
          <w:color w:val="000000"/>
          <w:sz w:val="24"/>
          <w:szCs w:val="24"/>
        </w:rPr>
        <w:t>3.4. Указанные услуги не могут быть оказаны вместо образовательной деятельности, финансируемой за счет субсидий, предоставляемых из бюджета.</w:t>
      </w:r>
    </w:p>
    <w:p w:rsidR="002A0F04" w:rsidRPr="00863FDC" w:rsidRDefault="002A0F04" w:rsidP="002A0F04">
      <w:pPr>
        <w:pStyle w:val="p7"/>
        <w:spacing w:before="0" w:beforeAutospacing="0" w:after="0" w:afterAutospacing="0"/>
        <w:ind w:firstLine="708"/>
        <w:jc w:val="both"/>
        <w:rPr>
          <w:color w:val="000000"/>
        </w:rPr>
      </w:pPr>
      <w:r w:rsidRPr="00863FDC">
        <w:rPr>
          <w:color w:val="000000"/>
        </w:rPr>
        <w:t xml:space="preserve">Учреждение </w:t>
      </w:r>
      <w:r w:rsidRPr="00863FDC">
        <w:rPr>
          <w:rStyle w:val="s6"/>
          <w:color w:val="000000"/>
        </w:rPr>
        <w:t xml:space="preserve"> вправе снизить стоимость платных</w:t>
      </w:r>
      <w:r w:rsidRPr="00863FDC">
        <w:rPr>
          <w:rStyle w:val="apple-converted-space"/>
          <w:color w:val="000000"/>
        </w:rPr>
        <w:t> </w:t>
      </w:r>
      <w:r w:rsidRPr="00863FDC">
        <w:rPr>
          <w:color w:val="000000"/>
        </w:rPr>
        <w:t>образовательных услуг по договору с учетом покрытия недостающей стоимости платных образовательных услуг за счет собственных средств Учреждение, в т. ч.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Учреждение и доводятся до сведения заказчика и (или) обучающегося.</w:t>
      </w:r>
    </w:p>
    <w:p w:rsidR="002A0F04" w:rsidRPr="00863FDC" w:rsidRDefault="002A0F04" w:rsidP="002A0F04">
      <w:pPr>
        <w:pStyle w:val="p7"/>
        <w:spacing w:before="0" w:beforeAutospacing="0" w:after="0" w:afterAutospacing="0"/>
        <w:ind w:firstLine="708"/>
        <w:jc w:val="both"/>
        <w:rPr>
          <w:color w:val="000000"/>
        </w:rPr>
      </w:pPr>
      <w:r w:rsidRPr="00863FDC">
        <w:rPr>
          <w:rStyle w:val="s6"/>
          <w:color w:val="000000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61F8F" w:rsidRDefault="00A61F8F"/>
    <w:sectPr w:rsidR="00A61F8F" w:rsidSect="00A6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04"/>
    <w:rsid w:val="002A0F04"/>
    <w:rsid w:val="0098590A"/>
    <w:rsid w:val="00A61F8F"/>
    <w:rsid w:val="00E3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2A0F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0F04"/>
  </w:style>
  <w:style w:type="character" w:customStyle="1" w:styleId="s6">
    <w:name w:val="s6"/>
    <w:rsid w:val="002A0F04"/>
  </w:style>
  <w:style w:type="paragraph" w:customStyle="1" w:styleId="Default">
    <w:name w:val="Default"/>
    <w:rsid w:val="002A0F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2022-04-20T12:12:00Z</dcterms:created>
  <dcterms:modified xsi:type="dcterms:W3CDTF">2022-04-20T12:15:00Z</dcterms:modified>
</cp:coreProperties>
</file>